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5C197F">
        <w:tc>
          <w:tcPr>
            <w:tcW w:w="5395" w:type="dxa"/>
          </w:tcPr>
          <w:p w14:paraId="51B7F8C2" w14:textId="0BBDEDE5" w:rsidR="00B33880" w:rsidRDefault="000F08BF"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105C2577" wp14:editId="5EB2DBA3">
                      <wp:simplePos x="0" y="0"/>
                      <wp:positionH relativeFrom="column">
                        <wp:posOffset>280508</wp:posOffset>
                      </wp:positionH>
                      <wp:positionV relativeFrom="paragraph">
                        <wp:posOffset>1201420</wp:posOffset>
                      </wp:positionV>
                      <wp:extent cx="2413591" cy="2540724"/>
                      <wp:effectExtent l="0" t="0" r="6350" b="0"/>
                      <wp:wrapNone/>
                      <wp:docPr id="4" name="Rectangle 4"/>
                      <wp:cNvGraphicFramePr/>
                      <a:graphic xmlns:a="http://schemas.openxmlformats.org/drawingml/2006/main">
                        <a:graphicData uri="http://schemas.microsoft.com/office/word/2010/wordprocessingShape">
                          <wps:wsp>
                            <wps:cNvSpPr/>
                            <wps:spPr>
                              <a:xfrm rot="10800000">
                                <a:off x="0" y="0"/>
                                <a:ext cx="2413591" cy="25407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F7AB0A" w14:textId="77777777" w:rsidR="000F08BF" w:rsidRPr="000F08BF" w:rsidRDefault="000F08BF" w:rsidP="000F08BF">
                                  <w:pPr>
                                    <w:jc w:val="center"/>
                                    <w:rPr>
                                      <w:b/>
                                      <w:bCs/>
                                      <w:i/>
                                      <w:iCs/>
                                      <w:sz w:val="52"/>
                                      <w:szCs w:val="52"/>
                                    </w:rPr>
                                  </w:pPr>
                                </w:p>
                                <w:p w14:paraId="43CB0B54" w14:textId="1443F416" w:rsidR="000F08BF" w:rsidRPr="000F08BF" w:rsidRDefault="000F08BF" w:rsidP="000F08BF">
                                  <w:pPr>
                                    <w:jc w:val="center"/>
                                    <w:rPr>
                                      <w:b/>
                                      <w:bCs/>
                                      <w:i/>
                                      <w:iCs/>
                                      <w:sz w:val="96"/>
                                      <w:szCs w:val="96"/>
                                    </w:rPr>
                                  </w:pPr>
                                  <w:r w:rsidRPr="000F08BF">
                                    <w:rPr>
                                      <w:b/>
                                      <w:bCs/>
                                      <w:i/>
                                      <w:iCs/>
                                      <w:sz w:val="96"/>
                                      <w:szCs w:val="96"/>
                                    </w:rPr>
                                    <w:t>Peace of Mind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C2577" id="Rectangle 4" o:spid="_x0000_s1026" style="position:absolute;margin-left:22.1pt;margin-top:94.6pt;width:190.05pt;height:200.0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" fillcolor="white [3212]" stroked="f" strokeweight="1pt">
                      <v:textbox>
                        <w:txbxContent>
                          <w:p w14:paraId="0DF7AB0A" w14:textId="77777777" w:rsidR="000F08BF" w:rsidRPr="000F08BF" w:rsidRDefault="000F08BF" w:rsidP="000F08BF">
                            <w:pPr>
                              <w:jc w:val="center"/>
                              <w:rPr>
                                <w:b/>
                                <w:bCs/>
                                <w:i/>
                                <w:iCs/>
                                <w:sz w:val="52"/>
                                <w:szCs w:val="52"/>
                              </w:rPr>
                            </w:pPr>
                          </w:p>
                          <w:p w14:paraId="43CB0B54" w14:textId="1443F416" w:rsidR="000F08BF" w:rsidRPr="000F08BF" w:rsidRDefault="000F08BF" w:rsidP="000F08BF">
                            <w:pPr>
                              <w:jc w:val="center"/>
                              <w:rPr>
                                <w:b/>
                                <w:bCs/>
                                <w:i/>
                                <w:iCs/>
                                <w:sz w:val="96"/>
                                <w:szCs w:val="96"/>
                              </w:rPr>
                            </w:pPr>
                            <w:r w:rsidRPr="000F08BF">
                              <w:rPr>
                                <w:b/>
                                <w:bCs/>
                                <w:i/>
                                <w:iCs/>
                                <w:sz w:val="96"/>
                                <w:szCs w:val="96"/>
                              </w:rPr>
                              <w:t>Peace of Mind</w:t>
                            </w:r>
                          </w:p>
                        </w:txbxContent>
                      </v:textbox>
                    </v:rect>
                  </w:pict>
                </mc:Fallback>
              </mc:AlternateContent>
            </w:r>
            <w:r w:rsidR="00B33880">
              <w:rPr>
                <w:noProof/>
                <w14:ligatures w14:val="none"/>
                <w14:cntxtAlts w14:val="0"/>
              </w:rPr>
              <w:drawing>
                <wp:inline distT="0" distB="0" distL="0" distR="0" wp14:anchorId="12821BD4" wp14:editId="71F472DA">
                  <wp:extent cx="2934586" cy="4124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0800000">
                            <a:off x="0" y="0"/>
                            <a:ext cx="2946209" cy="4140850"/>
                          </a:xfrm>
                          <a:prstGeom prst="rect">
                            <a:avLst/>
                          </a:prstGeom>
                        </pic:spPr>
                      </pic:pic>
                    </a:graphicData>
                  </a:graphic>
                </wp:inline>
              </w:drawing>
            </w:r>
          </w:p>
          <w:p w14:paraId="4473160B" w14:textId="5F65AE7B" w:rsidR="00B33880" w:rsidRDefault="00B33880" w:rsidP="00B33880">
            <w:pPr>
              <w:ind w:hanging="27"/>
            </w:pPr>
          </w:p>
          <w:p w14:paraId="5AE38A83" w14:textId="77777777" w:rsidR="00AB32F3" w:rsidRDefault="00AB32F3" w:rsidP="00B33880">
            <w:pPr>
              <w:ind w:hanging="27"/>
            </w:pPr>
          </w:p>
          <w:p w14:paraId="548575C0" w14:textId="0E21888E" w:rsidR="00686AA9" w:rsidRDefault="00686AA9" w:rsidP="00B33880">
            <w:pPr>
              <w:ind w:hanging="27"/>
            </w:pPr>
          </w:p>
        </w:tc>
        <w:tc>
          <w:tcPr>
            <w:tcW w:w="5395" w:type="dxa"/>
          </w:tcPr>
          <w:p w14:paraId="1F0317F9" w14:textId="77777777" w:rsidR="00B33880" w:rsidRDefault="00DA1152">
            <w:r>
              <w:rPr>
                <w:noProof/>
                <w14:ligatures w14:val="none"/>
                <w14:cntxtAlts w14:val="0"/>
              </w:rPr>
              <mc:AlternateContent>
                <mc:Choice Requires="wps">
                  <w:drawing>
                    <wp:anchor distT="0" distB="0" distL="114300" distR="114300" simplePos="0" relativeHeight="251659264" behindDoc="0" locked="0" layoutInCell="1" allowOverlap="1" wp14:anchorId="5326DBE4" wp14:editId="362F9D99">
                      <wp:simplePos x="0" y="0"/>
                      <wp:positionH relativeFrom="column">
                        <wp:posOffset>182245</wp:posOffset>
                      </wp:positionH>
                      <wp:positionV relativeFrom="paragraph">
                        <wp:posOffset>57150</wp:posOffset>
                      </wp:positionV>
                      <wp:extent cx="3157663" cy="4067175"/>
                      <wp:effectExtent l="0" t="0" r="24130" b="28575"/>
                      <wp:wrapNone/>
                      <wp:docPr id="3" name="Rectangle 3"/>
                      <wp:cNvGraphicFramePr/>
                      <a:graphic xmlns:a="http://schemas.openxmlformats.org/drawingml/2006/main">
                        <a:graphicData uri="http://schemas.microsoft.com/office/word/2010/wordprocessingShape">
                          <wps:wsp>
                            <wps:cNvSpPr/>
                            <wps:spPr>
                              <a:xfrm rot="10800000">
                                <a:off x="0" y="0"/>
                                <a:ext cx="3157663" cy="406717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E0D200" w14:textId="7C11B410" w:rsidR="00F85590" w:rsidRPr="00F65299" w:rsidRDefault="000F08BF" w:rsidP="00B575D0">
                                  <w:pPr>
                                    <w:widowControl w:val="0"/>
                                    <w:jc w:val="both"/>
                                    <w:rPr>
                                      <w:rFonts w:ascii="Arial" w:hAnsi="Arial" w:cs="Arial"/>
                                      <w:sz w:val="18"/>
                                      <w:szCs w:val="18"/>
                                      <w14:ligatures w14:val="none"/>
                                    </w:rPr>
                                  </w:pPr>
                                  <w:r w:rsidRPr="00F65299">
                                    <w:rPr>
                                      <w:rFonts w:ascii="Arial" w:hAnsi="Arial" w:cs="Arial"/>
                                      <w:sz w:val="18"/>
                                      <w:szCs w:val="18"/>
                                      <w14:ligatures w14:val="none"/>
                                    </w:rPr>
                                    <w:t xml:space="preserve">peace of mind. Worry is one of the most destructive forces to our health. It has been called </w:t>
                                  </w:r>
                                  <w:r w:rsidR="00D239CB">
                                    <w:rPr>
                                      <w:rFonts w:ascii="Arial" w:hAnsi="Arial" w:cs="Arial"/>
                                      <w:sz w:val="18"/>
                                      <w:szCs w:val="18"/>
                                      <w14:ligatures w14:val="none"/>
                                    </w:rPr>
                                    <w:t>“</w:t>
                                  </w:r>
                                  <w:r w:rsidRPr="00F65299">
                                    <w:rPr>
                                      <w:rFonts w:ascii="Arial" w:hAnsi="Arial" w:cs="Arial"/>
                                      <w:sz w:val="18"/>
                                      <w:szCs w:val="18"/>
                                      <w14:ligatures w14:val="none"/>
                                    </w:rPr>
                                    <w:t xml:space="preserve">the grave digger that digs an </w:t>
                                  </w:r>
                                  <w:r w:rsidR="00F85590" w:rsidRPr="00F65299">
                                    <w:rPr>
                                      <w:rFonts w:ascii="Arial" w:hAnsi="Arial" w:cs="Arial"/>
                                      <w:sz w:val="18"/>
                                      <w:szCs w:val="18"/>
                                      <w14:ligatures w14:val="none"/>
                                    </w:rPr>
                                    <w:t>untimely grave.</w:t>
                                  </w:r>
                                  <w:r w:rsidR="00D239CB">
                                    <w:rPr>
                                      <w:rFonts w:ascii="Arial" w:hAnsi="Arial" w:cs="Arial"/>
                                      <w:sz w:val="18"/>
                                      <w:szCs w:val="18"/>
                                      <w14:ligatures w14:val="none"/>
                                    </w:rPr>
                                    <w:t>”</w:t>
                                  </w:r>
                                  <w:r w:rsidR="00F85590" w:rsidRPr="00F65299">
                                    <w:rPr>
                                      <w:rFonts w:ascii="Arial" w:hAnsi="Arial" w:cs="Arial"/>
                                      <w:sz w:val="18"/>
                                      <w:szCs w:val="18"/>
                                      <w14:ligatures w14:val="none"/>
                                    </w:rPr>
                                    <w:t xml:space="preserve"> It is like a rocking chair, it gives you something to do, but it does not get you anywhere. Many people worry about the future. Most of the time, however, what we get ourselves so worked up over never amounts to anything. Even if it does, what does it help to worry? Jesus says, "Do not be anxious for tomorrow; for tomorrow will care for itself. Each day has enough trouble of its own" (Mt. 6:34). Some worry about the past. </w:t>
                                  </w:r>
                                  <w:r w:rsidR="00D239CB">
                                    <w:rPr>
                                      <w:rFonts w:ascii="Arial" w:hAnsi="Arial" w:cs="Arial"/>
                                      <w:sz w:val="18"/>
                                      <w:szCs w:val="18"/>
                                      <w14:ligatures w14:val="none"/>
                                    </w:rPr>
                                    <w:t>Yet, i</w:t>
                                  </w:r>
                                  <w:r w:rsidR="00F85590" w:rsidRPr="00F65299">
                                    <w:rPr>
                                      <w:rFonts w:ascii="Arial" w:hAnsi="Arial" w:cs="Arial"/>
                                      <w:sz w:val="18"/>
                                      <w:szCs w:val="18"/>
                                      <w14:ligatures w14:val="none"/>
                                    </w:rPr>
                                    <w:t xml:space="preserve">f it </w:t>
                                  </w:r>
                                  <w:r w:rsidR="00392C0D">
                                    <w:rPr>
                                      <w:rFonts w:ascii="Arial" w:hAnsi="Arial" w:cs="Arial"/>
                                      <w:sz w:val="18"/>
                                      <w:szCs w:val="18"/>
                                      <w14:ligatures w14:val="none"/>
                                    </w:rPr>
                                    <w:t>makes no</w:t>
                                  </w:r>
                                  <w:r w:rsidR="00F85590" w:rsidRPr="00F65299">
                                    <w:rPr>
                                      <w:rFonts w:ascii="Arial" w:hAnsi="Arial" w:cs="Arial"/>
                                      <w:sz w:val="18"/>
                                      <w:szCs w:val="18"/>
                                      <w14:ligatures w14:val="none"/>
                                    </w:rPr>
                                    <w:t xml:space="preserve"> sense to worry about the future, it surely </w:t>
                                  </w:r>
                                  <w:proofErr w:type="gramStart"/>
                                  <w:r w:rsidR="00F85590" w:rsidRPr="00F65299">
                                    <w:rPr>
                                      <w:rFonts w:ascii="Arial" w:hAnsi="Arial" w:cs="Arial"/>
                                      <w:sz w:val="18"/>
                                      <w:szCs w:val="18"/>
                                      <w14:ligatures w14:val="none"/>
                                    </w:rPr>
                                    <w:t>doesn't</w:t>
                                  </w:r>
                                  <w:proofErr w:type="gramEnd"/>
                                  <w:r w:rsidR="00F85590" w:rsidRPr="00F65299">
                                    <w:rPr>
                                      <w:rFonts w:ascii="Arial" w:hAnsi="Arial" w:cs="Arial"/>
                                      <w:sz w:val="18"/>
                                      <w:szCs w:val="18"/>
                                      <w14:ligatures w14:val="none"/>
                                    </w:rPr>
                                    <w:t xml:space="preserve"> make any sense to worry about the past. That is like crying over spilt milk; </w:t>
                                  </w:r>
                                  <w:proofErr w:type="gramStart"/>
                                  <w:r w:rsidR="00F85590" w:rsidRPr="00F65299">
                                    <w:rPr>
                                      <w:rFonts w:ascii="Arial" w:hAnsi="Arial" w:cs="Arial"/>
                                      <w:sz w:val="18"/>
                                      <w:szCs w:val="18"/>
                                      <w14:ligatures w14:val="none"/>
                                    </w:rPr>
                                    <w:t>there's</w:t>
                                  </w:r>
                                  <w:proofErr w:type="gramEnd"/>
                                  <w:r w:rsidR="00F85590" w:rsidRPr="00F65299">
                                    <w:rPr>
                                      <w:rFonts w:ascii="Arial" w:hAnsi="Arial" w:cs="Arial"/>
                                      <w:sz w:val="18"/>
                                      <w:szCs w:val="18"/>
                                      <w14:ligatures w14:val="none"/>
                                    </w:rPr>
                                    <w:t xml:space="preserve"> nothing you can do about it. We all make mistakes and wrong decisions. We all sin and </w:t>
                                  </w:r>
                                  <w:proofErr w:type="gramStart"/>
                                  <w:r w:rsidR="00F85590" w:rsidRPr="00F65299">
                                    <w:rPr>
                                      <w:rFonts w:ascii="Arial" w:hAnsi="Arial" w:cs="Arial"/>
                                      <w:sz w:val="18"/>
                                      <w:szCs w:val="18"/>
                                      <w14:ligatures w14:val="none"/>
                                    </w:rPr>
                                    <w:t>err</w:t>
                                  </w:r>
                                  <w:r w:rsidR="00AA2BAC">
                                    <w:rPr>
                                      <w:rFonts w:ascii="Arial" w:hAnsi="Arial" w:cs="Arial"/>
                                      <w:sz w:val="18"/>
                                      <w:szCs w:val="18"/>
                                      <w14:ligatures w14:val="none"/>
                                    </w:rPr>
                                    <w:t xml:space="preserve"> </w:t>
                                  </w:r>
                                  <w:r w:rsidR="00F85590" w:rsidRPr="00F65299">
                                    <w:rPr>
                                      <w:rFonts w:ascii="Arial" w:hAnsi="Arial" w:cs="Arial"/>
                                      <w:sz w:val="18"/>
                                      <w:szCs w:val="18"/>
                                      <w14:ligatures w14:val="none"/>
                                    </w:rPr>
                                    <w:t xml:space="preserve"> but</w:t>
                                  </w:r>
                                  <w:proofErr w:type="gramEnd"/>
                                  <w:r w:rsidR="00F85590" w:rsidRPr="00F65299">
                                    <w:rPr>
                                      <w:rFonts w:ascii="Arial" w:hAnsi="Arial" w:cs="Arial"/>
                                      <w:sz w:val="18"/>
                                      <w:szCs w:val="18"/>
                                      <w14:ligatures w14:val="none"/>
                                    </w:rPr>
                                    <w:t xml:space="preserve"> worry changes nothing. The thing to do is repent, seek forgiveness, and serve the Lord now, "forgetting what lies behind and reaching forward to what lies ahead" (Philip. 3:13). </w:t>
                                  </w:r>
                                </w:p>
                                <w:p w14:paraId="00E51F33" w14:textId="77777777" w:rsidR="00F85590" w:rsidRPr="00F65299" w:rsidRDefault="00F85590" w:rsidP="00B575D0">
                                  <w:pPr>
                                    <w:widowControl w:val="0"/>
                                    <w:jc w:val="both"/>
                                    <w:rPr>
                                      <w:rFonts w:ascii="Arial" w:hAnsi="Arial" w:cs="Arial"/>
                                      <w:sz w:val="10"/>
                                      <w:szCs w:val="10"/>
                                      <w14:ligatures w14:val="none"/>
                                    </w:rPr>
                                  </w:pPr>
                                  <w:r w:rsidRPr="00F65299">
                                    <w:rPr>
                                      <w:rFonts w:ascii="Arial" w:hAnsi="Arial" w:cs="Arial"/>
                                      <w:sz w:val="18"/>
                                      <w:szCs w:val="18"/>
                                      <w14:ligatures w14:val="none"/>
                                    </w:rPr>
                                    <w:t xml:space="preserve">   </w:t>
                                  </w:r>
                                </w:p>
                                <w:p w14:paraId="70EA88CB" w14:textId="0D469677" w:rsidR="00F85590" w:rsidRPr="00F65299" w:rsidRDefault="00F85590" w:rsidP="00B575D0">
                                  <w:pPr>
                                    <w:widowControl w:val="0"/>
                                    <w:jc w:val="both"/>
                                    <w:rPr>
                                      <w:rFonts w:ascii="Arial" w:hAnsi="Arial" w:cs="Arial"/>
                                      <w:sz w:val="18"/>
                                      <w:szCs w:val="18"/>
                                      <w14:ligatures w14:val="none"/>
                                    </w:rPr>
                                  </w:pPr>
                                  <w:r w:rsidRPr="00F65299">
                                    <w:rPr>
                                      <w:rFonts w:ascii="Arial" w:hAnsi="Arial" w:cs="Arial"/>
                                      <w:sz w:val="18"/>
                                      <w:szCs w:val="18"/>
                                      <w14:ligatures w14:val="none"/>
                                    </w:rPr>
                                    <w:t xml:space="preserve">  </w:t>
                                  </w:r>
                                  <w:r w:rsidR="00D239CB">
                                    <w:rPr>
                                      <w:rFonts w:ascii="Arial" w:hAnsi="Arial" w:cs="Arial"/>
                                      <w:sz w:val="18"/>
                                      <w:szCs w:val="18"/>
                                      <w14:ligatures w14:val="none"/>
                                    </w:rPr>
                                    <w:t xml:space="preserve">   </w:t>
                                  </w:r>
                                  <w:r w:rsidRPr="00F65299">
                                    <w:rPr>
                                      <w:rFonts w:ascii="Arial" w:hAnsi="Arial" w:cs="Arial"/>
                                      <w:sz w:val="18"/>
                                      <w:szCs w:val="18"/>
                                      <w14:ligatures w14:val="none"/>
                                    </w:rPr>
                                    <w:t xml:space="preserve">The peace of God is only found in Jesus Christ. For only through Him can we be made free from the guilt of sin, the fear of death, and not be plagued with worries. Do you have the peace of God that surpasses all comprehension? </w:t>
                                  </w:r>
                                </w:p>
                                <w:p w14:paraId="284C4010" w14:textId="77777777" w:rsidR="00F65299" w:rsidRDefault="00F85590" w:rsidP="00F65299">
                                  <w:pPr>
                                    <w:widowControl w:val="0"/>
                                    <w:jc w:val="right"/>
                                    <w:rPr>
                                      <w:rFonts w:ascii="Arial" w:hAnsi="Arial" w:cs="Arial"/>
                                      <w:sz w:val="18"/>
                                      <w:szCs w:val="18"/>
                                      <w14:ligatures w14:val="none"/>
                                    </w:rPr>
                                  </w:pPr>
                                  <w:r w:rsidRPr="00F65299">
                                    <w:rPr>
                                      <w:rFonts w:ascii="Arial" w:hAnsi="Arial" w:cs="Arial"/>
                                      <w:sz w:val="18"/>
                                      <w:szCs w:val="18"/>
                                      <w14:ligatures w14:val="none"/>
                                    </w:rPr>
                                    <w:t xml:space="preserve">                                                        </w:t>
                                  </w:r>
                                  <w:r w:rsidR="00B04674" w:rsidRPr="00F65299">
                                    <w:rPr>
                                      <w:rFonts w:ascii="Arial" w:hAnsi="Arial" w:cs="Arial"/>
                                      <w:sz w:val="18"/>
                                      <w:szCs w:val="18"/>
                                      <w14:ligatures w14:val="none"/>
                                    </w:rPr>
                                    <w:t xml:space="preserve">  </w:t>
                                  </w:r>
                                </w:p>
                                <w:p w14:paraId="7443984E" w14:textId="06C75673" w:rsidR="00DA1152" w:rsidRPr="000F08BF" w:rsidRDefault="00B04674" w:rsidP="00F65299">
                                  <w:pPr>
                                    <w:widowControl w:val="0"/>
                                    <w:jc w:val="right"/>
                                    <w:rPr>
                                      <w:rFonts w:ascii="Arial" w:hAnsi="Arial" w:cs="Arial"/>
                                      <w:sz w:val="10"/>
                                      <w:szCs w:val="10"/>
                                      <w14:ligatures w14:val="none"/>
                                    </w:rPr>
                                  </w:pPr>
                                  <w:r w:rsidRPr="00F65299">
                                    <w:rPr>
                                      <w:rFonts w:ascii="Arial" w:hAnsi="Arial" w:cs="Arial"/>
                                      <w:sz w:val="18"/>
                                      <w:szCs w:val="18"/>
                                      <w14:ligatures w14:val="none"/>
                                    </w:rPr>
                                    <w:t xml:space="preserve">  </w:t>
                                  </w:r>
                                  <w:r w:rsidR="00F85590" w:rsidRPr="00F65299">
                                    <w:rPr>
                                      <w:rFonts w:ascii="Arial" w:hAnsi="Arial" w:cs="Arial"/>
                                      <w:sz w:val="18"/>
                                      <w:szCs w:val="18"/>
                                      <w14:ligatures w14:val="none"/>
                                    </w:rPr>
                                    <w:t xml:space="preserve">     Paul Smithson</w:t>
                                  </w:r>
                                  <w:r w:rsidR="000F08BF">
                                    <w:rPr>
                                      <w:rFonts w:ascii="Arial" w:hAnsi="Arial" w:cs="Arial"/>
                                      <w:sz w:val="19"/>
                                      <w:szCs w:val="19"/>
                                      <w14:ligatures w14:val="none"/>
                                    </w:rPr>
                                    <w:br/>
                                  </w:r>
                                </w:p>
                                <w:p w14:paraId="5D39B416" w14:textId="77777777" w:rsidR="00F85590" w:rsidRPr="000F08BF" w:rsidRDefault="00F85590" w:rsidP="00F85590">
                                  <w:pPr>
                                    <w:widowControl w:val="0"/>
                                    <w:rPr>
                                      <w:rFonts w:ascii="Arial" w:hAnsi="Arial" w:cs="Arial"/>
                                      <w:sz w:val="4"/>
                                      <w:szCs w:val="4"/>
                                      <w14:ligatures w14:val="none"/>
                                    </w:rPr>
                                  </w:pPr>
                                </w:p>
                                <w:p w14:paraId="5E95E477" w14:textId="77777777" w:rsidR="00F65299" w:rsidRPr="007A29E4" w:rsidRDefault="00F65299" w:rsidP="00F65299">
                                  <w:pPr>
                                    <w:widowControl w:val="0"/>
                                    <w:jc w:val="center"/>
                                    <w:rPr>
                                      <w:rFonts w:asciiTheme="minorHAnsi" w:hAnsiTheme="minorHAnsi" w:cstheme="minorHAnsi"/>
                                      <w:b/>
                                      <w:bCs/>
                                      <w:i/>
                                      <w:iCs/>
                                      <w:sz w:val="21"/>
                                      <w:szCs w:val="21"/>
                                    </w:rPr>
                                  </w:pPr>
                                  <w:bookmarkStart w:id="0" w:name="_Hlk60215318"/>
                                  <w:r w:rsidRPr="007A29E4">
                                    <w:rPr>
                                      <w:rFonts w:asciiTheme="minorHAnsi" w:hAnsiTheme="minorHAnsi" w:cstheme="minorHAnsi"/>
                                      <w:b/>
                                      <w:bCs/>
                                      <w:i/>
                                      <w:iCs/>
                                      <w:sz w:val="21"/>
                                      <w:szCs w:val="21"/>
                                    </w:rPr>
                                    <w:t>For more free tracts, articles, and Bible studies go to:</w:t>
                                  </w:r>
                                </w:p>
                                <w:p w14:paraId="376A88C4" w14:textId="77777777" w:rsidR="00F65299" w:rsidRDefault="00F65299" w:rsidP="00F65299">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0D0D9163" w14:textId="77777777" w:rsidR="00F65299" w:rsidRPr="00F65299" w:rsidRDefault="00F65299" w:rsidP="00F65299">
                                  <w:pPr>
                                    <w:jc w:val="center"/>
                                    <w:rPr>
                                      <w:rFonts w:asciiTheme="minorHAnsi" w:hAnsiTheme="minorHAnsi" w:cstheme="minorHAnsi"/>
                                      <w:b/>
                                      <w:bCs/>
                                      <w:sz w:val="2"/>
                                      <w:szCs w:val="2"/>
                                    </w:rPr>
                                  </w:pPr>
                                </w:p>
                                <w:p w14:paraId="5C8F2FB2" w14:textId="77777777" w:rsidR="00F65299" w:rsidRPr="007A29E4" w:rsidRDefault="00F65299" w:rsidP="00F65299">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7C25AA5C" w14:textId="77777777" w:rsidR="00F65299" w:rsidRPr="007A29E4" w:rsidRDefault="00F65299" w:rsidP="00F65299">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0"/>
                                <w:p w14:paraId="259EB021" w14:textId="104267D4" w:rsidR="00DA1152" w:rsidRPr="00B04674" w:rsidRDefault="00DA1152" w:rsidP="00F65299">
                                  <w:pPr>
                                    <w:jc w:val="center"/>
                                    <w:rPr>
                                      <w:rFonts w:asciiTheme="minorHAnsi" w:hAnsiTheme="minorHAnsi" w:cstheme="minorHAnsi"/>
                                      <w:b/>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margin-left:14.35pt;margin-top:4.5pt;width:248.65pt;height:320.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" filled="f" strokecolor="white [3212]" strokeweight="1pt">
                      <v:textbox>
                        <w:txbxContent>
                          <w:p w14:paraId="39E0D200" w14:textId="7C11B410" w:rsidR="00F85590" w:rsidRPr="00F65299" w:rsidRDefault="000F08BF" w:rsidP="00B575D0">
                            <w:pPr>
                              <w:widowControl w:val="0"/>
                              <w:jc w:val="both"/>
                              <w:rPr>
                                <w:rFonts w:ascii="Arial" w:hAnsi="Arial" w:cs="Arial"/>
                                <w:sz w:val="18"/>
                                <w:szCs w:val="18"/>
                                <w14:ligatures w14:val="none"/>
                              </w:rPr>
                            </w:pPr>
                            <w:r w:rsidRPr="00F65299">
                              <w:rPr>
                                <w:rFonts w:ascii="Arial" w:hAnsi="Arial" w:cs="Arial"/>
                                <w:sz w:val="18"/>
                                <w:szCs w:val="18"/>
                                <w14:ligatures w14:val="none"/>
                              </w:rPr>
                              <w:t xml:space="preserve">peace of mind. Worry is one of the most destructive forces to our health. It has been called </w:t>
                            </w:r>
                            <w:r w:rsidR="00D239CB">
                              <w:rPr>
                                <w:rFonts w:ascii="Arial" w:hAnsi="Arial" w:cs="Arial"/>
                                <w:sz w:val="18"/>
                                <w:szCs w:val="18"/>
                                <w14:ligatures w14:val="none"/>
                              </w:rPr>
                              <w:t>“</w:t>
                            </w:r>
                            <w:r w:rsidRPr="00F65299">
                              <w:rPr>
                                <w:rFonts w:ascii="Arial" w:hAnsi="Arial" w:cs="Arial"/>
                                <w:sz w:val="18"/>
                                <w:szCs w:val="18"/>
                                <w14:ligatures w14:val="none"/>
                              </w:rPr>
                              <w:t xml:space="preserve">the grave digger that digs an </w:t>
                            </w:r>
                            <w:r w:rsidR="00F85590" w:rsidRPr="00F65299">
                              <w:rPr>
                                <w:rFonts w:ascii="Arial" w:hAnsi="Arial" w:cs="Arial"/>
                                <w:sz w:val="18"/>
                                <w:szCs w:val="18"/>
                                <w14:ligatures w14:val="none"/>
                              </w:rPr>
                              <w:t>untimely grave.</w:t>
                            </w:r>
                            <w:r w:rsidR="00D239CB">
                              <w:rPr>
                                <w:rFonts w:ascii="Arial" w:hAnsi="Arial" w:cs="Arial"/>
                                <w:sz w:val="18"/>
                                <w:szCs w:val="18"/>
                                <w14:ligatures w14:val="none"/>
                              </w:rPr>
                              <w:t>”</w:t>
                            </w:r>
                            <w:r w:rsidR="00F85590" w:rsidRPr="00F65299">
                              <w:rPr>
                                <w:rFonts w:ascii="Arial" w:hAnsi="Arial" w:cs="Arial"/>
                                <w:sz w:val="18"/>
                                <w:szCs w:val="18"/>
                                <w14:ligatures w14:val="none"/>
                              </w:rPr>
                              <w:t xml:space="preserve"> It is like a rocking chair, it gives you something to do, but it does not get you anywhere. Many people worry about the future. Most of the time, however, what we get ourselves so worked up over never amounts to anything. Even if it does, what does it help to worry? Jesus says, "Do not be anxious for tomorrow; for tomorrow will care for itself. Each day has enough trouble of its own" (Mt. 6:34). Some worry about the past. </w:t>
                            </w:r>
                            <w:r w:rsidR="00D239CB">
                              <w:rPr>
                                <w:rFonts w:ascii="Arial" w:hAnsi="Arial" w:cs="Arial"/>
                                <w:sz w:val="18"/>
                                <w:szCs w:val="18"/>
                                <w14:ligatures w14:val="none"/>
                              </w:rPr>
                              <w:t>Yet, i</w:t>
                            </w:r>
                            <w:r w:rsidR="00F85590" w:rsidRPr="00F65299">
                              <w:rPr>
                                <w:rFonts w:ascii="Arial" w:hAnsi="Arial" w:cs="Arial"/>
                                <w:sz w:val="18"/>
                                <w:szCs w:val="18"/>
                                <w14:ligatures w14:val="none"/>
                              </w:rPr>
                              <w:t xml:space="preserve">f it </w:t>
                            </w:r>
                            <w:r w:rsidR="00392C0D">
                              <w:rPr>
                                <w:rFonts w:ascii="Arial" w:hAnsi="Arial" w:cs="Arial"/>
                                <w:sz w:val="18"/>
                                <w:szCs w:val="18"/>
                                <w14:ligatures w14:val="none"/>
                              </w:rPr>
                              <w:t>makes no</w:t>
                            </w:r>
                            <w:r w:rsidR="00F85590" w:rsidRPr="00F65299">
                              <w:rPr>
                                <w:rFonts w:ascii="Arial" w:hAnsi="Arial" w:cs="Arial"/>
                                <w:sz w:val="18"/>
                                <w:szCs w:val="18"/>
                                <w14:ligatures w14:val="none"/>
                              </w:rPr>
                              <w:t xml:space="preserve"> sense to worry about the future, it surely </w:t>
                            </w:r>
                            <w:proofErr w:type="gramStart"/>
                            <w:r w:rsidR="00F85590" w:rsidRPr="00F65299">
                              <w:rPr>
                                <w:rFonts w:ascii="Arial" w:hAnsi="Arial" w:cs="Arial"/>
                                <w:sz w:val="18"/>
                                <w:szCs w:val="18"/>
                                <w14:ligatures w14:val="none"/>
                              </w:rPr>
                              <w:t>doesn't</w:t>
                            </w:r>
                            <w:proofErr w:type="gramEnd"/>
                            <w:r w:rsidR="00F85590" w:rsidRPr="00F65299">
                              <w:rPr>
                                <w:rFonts w:ascii="Arial" w:hAnsi="Arial" w:cs="Arial"/>
                                <w:sz w:val="18"/>
                                <w:szCs w:val="18"/>
                                <w14:ligatures w14:val="none"/>
                              </w:rPr>
                              <w:t xml:space="preserve"> make any sense to worry about the past. That is like crying over spilt milk; </w:t>
                            </w:r>
                            <w:proofErr w:type="gramStart"/>
                            <w:r w:rsidR="00F85590" w:rsidRPr="00F65299">
                              <w:rPr>
                                <w:rFonts w:ascii="Arial" w:hAnsi="Arial" w:cs="Arial"/>
                                <w:sz w:val="18"/>
                                <w:szCs w:val="18"/>
                                <w14:ligatures w14:val="none"/>
                              </w:rPr>
                              <w:t>there's</w:t>
                            </w:r>
                            <w:proofErr w:type="gramEnd"/>
                            <w:r w:rsidR="00F85590" w:rsidRPr="00F65299">
                              <w:rPr>
                                <w:rFonts w:ascii="Arial" w:hAnsi="Arial" w:cs="Arial"/>
                                <w:sz w:val="18"/>
                                <w:szCs w:val="18"/>
                                <w14:ligatures w14:val="none"/>
                              </w:rPr>
                              <w:t xml:space="preserve"> nothing you can do about it. We all make mistakes and wrong decisions. We all sin and </w:t>
                            </w:r>
                            <w:proofErr w:type="gramStart"/>
                            <w:r w:rsidR="00F85590" w:rsidRPr="00F65299">
                              <w:rPr>
                                <w:rFonts w:ascii="Arial" w:hAnsi="Arial" w:cs="Arial"/>
                                <w:sz w:val="18"/>
                                <w:szCs w:val="18"/>
                                <w14:ligatures w14:val="none"/>
                              </w:rPr>
                              <w:t>err</w:t>
                            </w:r>
                            <w:r w:rsidR="00AA2BAC">
                              <w:rPr>
                                <w:rFonts w:ascii="Arial" w:hAnsi="Arial" w:cs="Arial"/>
                                <w:sz w:val="18"/>
                                <w:szCs w:val="18"/>
                                <w14:ligatures w14:val="none"/>
                              </w:rPr>
                              <w:t xml:space="preserve"> </w:t>
                            </w:r>
                            <w:r w:rsidR="00F85590" w:rsidRPr="00F65299">
                              <w:rPr>
                                <w:rFonts w:ascii="Arial" w:hAnsi="Arial" w:cs="Arial"/>
                                <w:sz w:val="18"/>
                                <w:szCs w:val="18"/>
                                <w14:ligatures w14:val="none"/>
                              </w:rPr>
                              <w:t xml:space="preserve"> but</w:t>
                            </w:r>
                            <w:proofErr w:type="gramEnd"/>
                            <w:r w:rsidR="00F85590" w:rsidRPr="00F65299">
                              <w:rPr>
                                <w:rFonts w:ascii="Arial" w:hAnsi="Arial" w:cs="Arial"/>
                                <w:sz w:val="18"/>
                                <w:szCs w:val="18"/>
                                <w14:ligatures w14:val="none"/>
                              </w:rPr>
                              <w:t xml:space="preserve"> worry changes nothing. The thing to do is repent, seek forgiveness, and serve the Lord now, "forgetting what lies behind and reaching forward to what lies ahead" (Philip. 3:13). </w:t>
                            </w:r>
                          </w:p>
                          <w:p w14:paraId="00E51F33" w14:textId="77777777" w:rsidR="00F85590" w:rsidRPr="00F65299" w:rsidRDefault="00F85590" w:rsidP="00B575D0">
                            <w:pPr>
                              <w:widowControl w:val="0"/>
                              <w:jc w:val="both"/>
                              <w:rPr>
                                <w:rFonts w:ascii="Arial" w:hAnsi="Arial" w:cs="Arial"/>
                                <w:sz w:val="10"/>
                                <w:szCs w:val="10"/>
                                <w14:ligatures w14:val="none"/>
                              </w:rPr>
                            </w:pPr>
                            <w:r w:rsidRPr="00F65299">
                              <w:rPr>
                                <w:rFonts w:ascii="Arial" w:hAnsi="Arial" w:cs="Arial"/>
                                <w:sz w:val="18"/>
                                <w:szCs w:val="18"/>
                                <w14:ligatures w14:val="none"/>
                              </w:rPr>
                              <w:t xml:space="preserve">   </w:t>
                            </w:r>
                          </w:p>
                          <w:p w14:paraId="70EA88CB" w14:textId="0D469677" w:rsidR="00F85590" w:rsidRPr="00F65299" w:rsidRDefault="00F85590" w:rsidP="00B575D0">
                            <w:pPr>
                              <w:widowControl w:val="0"/>
                              <w:jc w:val="both"/>
                              <w:rPr>
                                <w:rFonts w:ascii="Arial" w:hAnsi="Arial" w:cs="Arial"/>
                                <w:sz w:val="18"/>
                                <w:szCs w:val="18"/>
                                <w14:ligatures w14:val="none"/>
                              </w:rPr>
                            </w:pPr>
                            <w:r w:rsidRPr="00F65299">
                              <w:rPr>
                                <w:rFonts w:ascii="Arial" w:hAnsi="Arial" w:cs="Arial"/>
                                <w:sz w:val="18"/>
                                <w:szCs w:val="18"/>
                                <w14:ligatures w14:val="none"/>
                              </w:rPr>
                              <w:t xml:space="preserve">  </w:t>
                            </w:r>
                            <w:r w:rsidR="00D239CB">
                              <w:rPr>
                                <w:rFonts w:ascii="Arial" w:hAnsi="Arial" w:cs="Arial"/>
                                <w:sz w:val="18"/>
                                <w:szCs w:val="18"/>
                                <w14:ligatures w14:val="none"/>
                              </w:rPr>
                              <w:t xml:space="preserve">   </w:t>
                            </w:r>
                            <w:r w:rsidRPr="00F65299">
                              <w:rPr>
                                <w:rFonts w:ascii="Arial" w:hAnsi="Arial" w:cs="Arial"/>
                                <w:sz w:val="18"/>
                                <w:szCs w:val="18"/>
                                <w14:ligatures w14:val="none"/>
                              </w:rPr>
                              <w:t xml:space="preserve">The peace of God is only found in Jesus Christ. For only through Him can we be made free from the guilt of sin, the fear of death, and not be plagued with worries. Do you have the peace of God that surpasses all comprehension? </w:t>
                            </w:r>
                          </w:p>
                          <w:p w14:paraId="284C4010" w14:textId="77777777" w:rsidR="00F65299" w:rsidRDefault="00F85590" w:rsidP="00F65299">
                            <w:pPr>
                              <w:widowControl w:val="0"/>
                              <w:jc w:val="right"/>
                              <w:rPr>
                                <w:rFonts w:ascii="Arial" w:hAnsi="Arial" w:cs="Arial"/>
                                <w:sz w:val="18"/>
                                <w:szCs w:val="18"/>
                                <w14:ligatures w14:val="none"/>
                              </w:rPr>
                            </w:pPr>
                            <w:r w:rsidRPr="00F65299">
                              <w:rPr>
                                <w:rFonts w:ascii="Arial" w:hAnsi="Arial" w:cs="Arial"/>
                                <w:sz w:val="18"/>
                                <w:szCs w:val="18"/>
                                <w14:ligatures w14:val="none"/>
                              </w:rPr>
                              <w:t xml:space="preserve">                                                        </w:t>
                            </w:r>
                            <w:r w:rsidR="00B04674" w:rsidRPr="00F65299">
                              <w:rPr>
                                <w:rFonts w:ascii="Arial" w:hAnsi="Arial" w:cs="Arial"/>
                                <w:sz w:val="18"/>
                                <w:szCs w:val="18"/>
                                <w14:ligatures w14:val="none"/>
                              </w:rPr>
                              <w:t xml:space="preserve">  </w:t>
                            </w:r>
                          </w:p>
                          <w:p w14:paraId="7443984E" w14:textId="06C75673" w:rsidR="00DA1152" w:rsidRPr="000F08BF" w:rsidRDefault="00B04674" w:rsidP="00F65299">
                            <w:pPr>
                              <w:widowControl w:val="0"/>
                              <w:jc w:val="right"/>
                              <w:rPr>
                                <w:rFonts w:ascii="Arial" w:hAnsi="Arial" w:cs="Arial"/>
                                <w:sz w:val="10"/>
                                <w:szCs w:val="10"/>
                                <w14:ligatures w14:val="none"/>
                              </w:rPr>
                            </w:pPr>
                            <w:r w:rsidRPr="00F65299">
                              <w:rPr>
                                <w:rFonts w:ascii="Arial" w:hAnsi="Arial" w:cs="Arial"/>
                                <w:sz w:val="18"/>
                                <w:szCs w:val="18"/>
                                <w14:ligatures w14:val="none"/>
                              </w:rPr>
                              <w:t xml:space="preserve">  </w:t>
                            </w:r>
                            <w:r w:rsidR="00F85590" w:rsidRPr="00F65299">
                              <w:rPr>
                                <w:rFonts w:ascii="Arial" w:hAnsi="Arial" w:cs="Arial"/>
                                <w:sz w:val="18"/>
                                <w:szCs w:val="18"/>
                                <w14:ligatures w14:val="none"/>
                              </w:rPr>
                              <w:t xml:space="preserve">     Paul Smithson</w:t>
                            </w:r>
                            <w:r w:rsidR="000F08BF">
                              <w:rPr>
                                <w:rFonts w:ascii="Arial" w:hAnsi="Arial" w:cs="Arial"/>
                                <w:sz w:val="19"/>
                                <w:szCs w:val="19"/>
                                <w14:ligatures w14:val="none"/>
                              </w:rPr>
                              <w:br/>
                            </w:r>
                          </w:p>
                          <w:p w14:paraId="5D39B416" w14:textId="77777777" w:rsidR="00F85590" w:rsidRPr="000F08BF" w:rsidRDefault="00F85590" w:rsidP="00F85590">
                            <w:pPr>
                              <w:widowControl w:val="0"/>
                              <w:rPr>
                                <w:rFonts w:ascii="Arial" w:hAnsi="Arial" w:cs="Arial"/>
                                <w:sz w:val="4"/>
                                <w:szCs w:val="4"/>
                                <w14:ligatures w14:val="none"/>
                              </w:rPr>
                            </w:pPr>
                          </w:p>
                          <w:p w14:paraId="5E95E477" w14:textId="77777777" w:rsidR="00F65299" w:rsidRPr="007A29E4" w:rsidRDefault="00F65299" w:rsidP="00F65299">
                            <w:pPr>
                              <w:widowControl w:val="0"/>
                              <w:jc w:val="center"/>
                              <w:rPr>
                                <w:rFonts w:asciiTheme="minorHAnsi" w:hAnsiTheme="minorHAnsi" w:cstheme="minorHAnsi"/>
                                <w:b/>
                                <w:bCs/>
                                <w:i/>
                                <w:iCs/>
                                <w:sz w:val="21"/>
                                <w:szCs w:val="21"/>
                              </w:rPr>
                            </w:pPr>
                            <w:bookmarkStart w:id="1" w:name="_Hlk60215318"/>
                            <w:r w:rsidRPr="007A29E4">
                              <w:rPr>
                                <w:rFonts w:asciiTheme="minorHAnsi" w:hAnsiTheme="minorHAnsi" w:cstheme="minorHAnsi"/>
                                <w:b/>
                                <w:bCs/>
                                <w:i/>
                                <w:iCs/>
                                <w:sz w:val="21"/>
                                <w:szCs w:val="21"/>
                              </w:rPr>
                              <w:t>For more free tracts, articles, and Bible studies go to:</w:t>
                            </w:r>
                          </w:p>
                          <w:p w14:paraId="376A88C4" w14:textId="77777777" w:rsidR="00F65299" w:rsidRDefault="00F65299" w:rsidP="00F65299">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0D0D9163" w14:textId="77777777" w:rsidR="00F65299" w:rsidRPr="00F65299" w:rsidRDefault="00F65299" w:rsidP="00F65299">
                            <w:pPr>
                              <w:jc w:val="center"/>
                              <w:rPr>
                                <w:rFonts w:asciiTheme="minorHAnsi" w:hAnsiTheme="minorHAnsi" w:cstheme="minorHAnsi"/>
                                <w:b/>
                                <w:bCs/>
                                <w:sz w:val="2"/>
                                <w:szCs w:val="2"/>
                              </w:rPr>
                            </w:pPr>
                          </w:p>
                          <w:p w14:paraId="5C8F2FB2" w14:textId="77777777" w:rsidR="00F65299" w:rsidRPr="007A29E4" w:rsidRDefault="00F65299" w:rsidP="00F65299">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7C25AA5C" w14:textId="77777777" w:rsidR="00F65299" w:rsidRPr="007A29E4" w:rsidRDefault="00F65299" w:rsidP="00F65299">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1"/>
                          <w:p w14:paraId="259EB021" w14:textId="104267D4" w:rsidR="00DA1152" w:rsidRPr="00B04674" w:rsidRDefault="00DA1152" w:rsidP="00F65299">
                            <w:pPr>
                              <w:jc w:val="center"/>
                              <w:rPr>
                                <w:rFonts w:asciiTheme="minorHAnsi" w:hAnsiTheme="minorHAnsi" w:cstheme="minorHAnsi"/>
                                <w:b/>
                                <w:bCs/>
                                <w:sz w:val="22"/>
                                <w:szCs w:val="22"/>
                              </w:rPr>
                            </w:pPr>
                          </w:p>
                        </w:txbxContent>
                      </v:textbox>
                    </v:rect>
                  </w:pict>
                </mc:Fallback>
              </mc:AlternateContent>
            </w:r>
          </w:p>
        </w:tc>
      </w:tr>
      <w:tr w:rsidR="00B33880" w14:paraId="401DEB8A" w14:textId="77777777" w:rsidTr="005C197F">
        <w:tc>
          <w:tcPr>
            <w:tcW w:w="5395" w:type="dxa"/>
          </w:tcPr>
          <w:p w14:paraId="5AA6AB21" w14:textId="739EE424" w:rsidR="000F08BF" w:rsidRDefault="00B33880" w:rsidP="000F08BF">
            <w:pPr>
              <w:widowControl w:val="0"/>
              <w:rPr>
                <w:rFonts w:ascii="Arial" w:hAnsi="Arial" w:cs="Arial"/>
                <w:sz w:val="19"/>
                <w:szCs w:val="19"/>
                <w14:ligatures w14:val="none"/>
              </w:rPr>
            </w:pPr>
            <w:r w:rsidRPr="00686AA9">
              <w:rPr>
                <w:rFonts w:ascii="Arial" w:hAnsi="Arial" w:cs="Arial"/>
                <w:sz w:val="19"/>
                <w:szCs w:val="19"/>
                <w14:ligatures w14:val="none"/>
              </w:rPr>
              <w:t xml:space="preserve">   </w:t>
            </w:r>
            <w:r w:rsidR="00F85590" w:rsidRPr="00F85590">
              <w:rPr>
                <w:rFonts w:ascii="Arial" w:hAnsi="Arial" w:cs="Arial"/>
                <w:sz w:val="19"/>
                <w:szCs w:val="19"/>
                <w14:ligatures w14:val="none"/>
              </w:rPr>
              <w:t xml:space="preserve">       </w:t>
            </w:r>
          </w:p>
          <w:p w14:paraId="31A33D2E" w14:textId="77777777" w:rsidR="00974C97" w:rsidRDefault="00974C97" w:rsidP="000F08BF">
            <w:pPr>
              <w:widowControl w:val="0"/>
              <w:rPr>
                <w:rFonts w:ascii="Arial" w:hAnsi="Arial" w:cs="Arial"/>
                <w:sz w:val="19"/>
                <w:szCs w:val="19"/>
                <w14:ligatures w14:val="none"/>
              </w:rPr>
            </w:pPr>
          </w:p>
          <w:p w14:paraId="4F2DD2AF" w14:textId="77777777" w:rsidR="00B575D0" w:rsidRDefault="00F85590" w:rsidP="00B575D0">
            <w:pPr>
              <w:widowControl w:val="0"/>
              <w:jc w:val="both"/>
              <w:rPr>
                <w:rFonts w:ascii="Arial" w:hAnsi="Arial" w:cs="Arial"/>
                <w:sz w:val="19"/>
                <w:szCs w:val="19"/>
                <w14:ligatures w14:val="none"/>
              </w:rPr>
            </w:pPr>
            <w:r w:rsidRPr="00F85590">
              <w:rPr>
                <w:rFonts w:ascii="Arial" w:hAnsi="Arial" w:cs="Arial"/>
                <w:sz w:val="19"/>
                <w:szCs w:val="19"/>
                <w14:ligatures w14:val="none"/>
              </w:rPr>
              <w:t xml:space="preserve">  </w:t>
            </w:r>
          </w:p>
          <w:p w14:paraId="428E92B9" w14:textId="77777777" w:rsidR="00F65299" w:rsidRDefault="00F85590" w:rsidP="00B575D0">
            <w:pPr>
              <w:widowControl w:val="0"/>
              <w:jc w:val="both"/>
              <w:rPr>
                <w:rFonts w:ascii="Arial" w:hAnsi="Arial" w:cs="Arial"/>
                <w:sz w:val="18"/>
                <w:szCs w:val="18"/>
                <w14:ligatures w14:val="none"/>
              </w:rPr>
            </w:pPr>
            <w:r w:rsidRPr="00F65299">
              <w:rPr>
                <w:rFonts w:ascii="Arial" w:hAnsi="Arial" w:cs="Arial"/>
                <w:sz w:val="18"/>
                <w:szCs w:val="18"/>
                <w14:ligatures w14:val="none"/>
              </w:rPr>
              <w:t xml:space="preserve"> </w:t>
            </w:r>
          </w:p>
          <w:p w14:paraId="69690324" w14:textId="46CB5EFA" w:rsidR="00F85590" w:rsidRPr="00F65299" w:rsidRDefault="00F65299" w:rsidP="00F65299">
            <w:pPr>
              <w:widowControl w:val="0"/>
              <w:ind w:right="150"/>
              <w:jc w:val="both"/>
              <w:rPr>
                <w:rFonts w:ascii="Arial" w:hAnsi="Arial" w:cs="Arial"/>
                <w:sz w:val="18"/>
                <w:szCs w:val="18"/>
                <w14:ligatures w14:val="none"/>
              </w:rPr>
            </w:pPr>
            <w:r>
              <w:rPr>
                <w:rFonts w:ascii="Arial" w:hAnsi="Arial" w:cs="Arial"/>
                <w:sz w:val="18"/>
                <w:szCs w:val="18"/>
                <w14:ligatures w14:val="none"/>
              </w:rPr>
              <w:t xml:space="preserve">     </w:t>
            </w:r>
            <w:r w:rsidR="00F85590" w:rsidRPr="00F65299">
              <w:rPr>
                <w:rFonts w:ascii="Arial" w:hAnsi="Arial" w:cs="Arial"/>
                <w:sz w:val="18"/>
                <w:szCs w:val="18"/>
                <w14:ligatures w14:val="none"/>
              </w:rPr>
              <w:t xml:space="preserve">“Be anxious for nothing, but in everything by prayer and supplication with thanksgiving let your requests be made known to God. And the peace of God, which surpasses all comprehension, shall guard your hearts and your minds in Christ Jesus" (Philip. 4:6-7). The promise of peace of mind is one of the most precious in all the Scriptures. Some of the greatest problems we have in our society are unrest, confusion, unhappiness, and the lack of emotional stability in the lives of so many people. The divorce rate, the increase in the use of drugs and alcohol, and the climbing rate of suicide, are simply statistics that revolve around the fact that people have not found peace of mind. </w:t>
            </w:r>
          </w:p>
          <w:p w14:paraId="7CAA7E60" w14:textId="77777777" w:rsidR="00F85590" w:rsidRPr="00F65299" w:rsidRDefault="00F85590" w:rsidP="00F65299">
            <w:pPr>
              <w:widowControl w:val="0"/>
              <w:ind w:right="150"/>
              <w:jc w:val="both"/>
              <w:rPr>
                <w:rFonts w:ascii="Arial" w:hAnsi="Arial" w:cs="Arial"/>
                <w:sz w:val="18"/>
                <w:szCs w:val="18"/>
                <w14:ligatures w14:val="none"/>
              </w:rPr>
            </w:pPr>
            <w:r w:rsidRPr="00F65299">
              <w:rPr>
                <w:rFonts w:ascii="Arial" w:hAnsi="Arial" w:cs="Arial"/>
                <w:sz w:val="18"/>
                <w:szCs w:val="18"/>
                <w14:ligatures w14:val="none"/>
              </w:rPr>
              <w:t> </w:t>
            </w:r>
          </w:p>
          <w:p w14:paraId="33BF2435" w14:textId="77777777" w:rsidR="00F85590" w:rsidRPr="00F65299" w:rsidRDefault="00F85590" w:rsidP="00F65299">
            <w:pPr>
              <w:widowControl w:val="0"/>
              <w:ind w:right="150"/>
              <w:jc w:val="both"/>
              <w:rPr>
                <w:rFonts w:ascii="Arial" w:hAnsi="Arial" w:cs="Arial"/>
                <w:sz w:val="18"/>
                <w:szCs w:val="18"/>
                <w14:ligatures w14:val="none"/>
              </w:rPr>
            </w:pPr>
            <w:r w:rsidRPr="00F65299">
              <w:rPr>
                <w:rFonts w:ascii="Arial" w:hAnsi="Arial" w:cs="Arial"/>
                <w:sz w:val="18"/>
                <w:szCs w:val="18"/>
                <w14:ligatures w14:val="none"/>
              </w:rPr>
              <w:t xml:space="preserve">     This is not how our Lord would have us to live. Jesus said, "I came that they might have life, and have it abundantly" (Jn. 10:10). The blessed life that Jesus came to give is not just a life that we look forward to living at the end of time. Life that Jesus gives is a blessed spiritual life that begins here and continues throughout eternity (Jn. 1:25-26). Without Christ, without faithful obedience to Him in our lives and taking advantage of His wonderful promises, life is miserable. </w:t>
            </w:r>
          </w:p>
          <w:p w14:paraId="46DCDE7E" w14:textId="77777777" w:rsidR="00F85590" w:rsidRPr="00F65299" w:rsidRDefault="00F85590" w:rsidP="00F65299">
            <w:pPr>
              <w:widowControl w:val="0"/>
              <w:ind w:right="150"/>
              <w:jc w:val="both"/>
              <w:rPr>
                <w:rFonts w:ascii="Arial" w:hAnsi="Arial" w:cs="Arial"/>
                <w:sz w:val="18"/>
                <w:szCs w:val="18"/>
                <w14:ligatures w14:val="none"/>
              </w:rPr>
            </w:pPr>
            <w:r w:rsidRPr="00F65299">
              <w:rPr>
                <w:rFonts w:ascii="Arial" w:hAnsi="Arial" w:cs="Arial"/>
                <w:sz w:val="18"/>
                <w:szCs w:val="18"/>
                <w14:ligatures w14:val="none"/>
              </w:rPr>
              <w:t> </w:t>
            </w:r>
          </w:p>
          <w:p w14:paraId="38600D02" w14:textId="72439AC8" w:rsidR="00B33880" w:rsidRPr="00686AA9" w:rsidRDefault="00F85590" w:rsidP="00F65299">
            <w:pPr>
              <w:widowControl w:val="0"/>
              <w:ind w:left="-15" w:right="150" w:firstLine="15"/>
              <w:jc w:val="both"/>
              <w:rPr>
                <w:sz w:val="19"/>
                <w:szCs w:val="19"/>
              </w:rPr>
            </w:pPr>
            <w:r w:rsidRPr="00F65299">
              <w:rPr>
                <w:rFonts w:ascii="Arial" w:hAnsi="Arial" w:cs="Arial"/>
                <w:sz w:val="18"/>
                <w:szCs w:val="18"/>
                <w14:ligatures w14:val="none"/>
              </w:rPr>
              <w:t xml:space="preserve">      There are many things we can allow to rob us of the peace the Lord wants us to have. One of the greatest causes of mental anguish and anxiety is guilt. No one can have peace within themselves when the guilt of sin lies within their heart, causing a broken relationship with God. Psychology has realized for many years that guilt causes insatiably, irritability, and anxiety. What psychology has found out </w:t>
            </w:r>
            <w:r w:rsidR="00F65299" w:rsidRPr="00F65299">
              <w:rPr>
                <w:rFonts w:ascii="Arial" w:hAnsi="Arial" w:cs="Arial"/>
                <w:sz w:val="18"/>
                <w:szCs w:val="18"/>
                <w14:ligatures w14:val="none"/>
              </w:rPr>
              <w:t>however, the Bible has taught all along. "There is no peace</w:t>
            </w:r>
            <w:r w:rsidR="00F65299">
              <w:rPr>
                <w:rFonts w:ascii="Arial" w:hAnsi="Arial" w:cs="Arial"/>
                <w:sz w:val="18"/>
                <w:szCs w:val="18"/>
                <w14:ligatures w14:val="none"/>
              </w:rPr>
              <w:t xml:space="preserve"> </w:t>
            </w:r>
            <w:r w:rsidR="00F65299" w:rsidRPr="00F65299">
              <w:rPr>
                <w:rFonts w:ascii="Arial" w:hAnsi="Arial" w:cs="Arial"/>
                <w:color w:val="000000" w:themeColor="text1"/>
                <w:sz w:val="18"/>
                <w:szCs w:val="18"/>
                <w14:ligatures w14:val="none"/>
              </w:rPr>
              <w:t xml:space="preserve">for the wicked, says the Lord" (Isa. </w:t>
            </w:r>
          </w:p>
        </w:tc>
        <w:tc>
          <w:tcPr>
            <w:tcW w:w="5395" w:type="dxa"/>
          </w:tcPr>
          <w:p w14:paraId="2E26055A" w14:textId="77777777" w:rsidR="00686AA9" w:rsidRPr="00686AA9" w:rsidRDefault="00686AA9" w:rsidP="00686AA9">
            <w:pPr>
              <w:widowControl w:val="0"/>
              <w:rPr>
                <w:rFonts w:ascii="Arial" w:hAnsi="Arial" w:cs="Arial"/>
                <w:sz w:val="19"/>
                <w:szCs w:val="19"/>
                <w14:ligatures w14:val="none"/>
              </w:rPr>
            </w:pPr>
          </w:p>
          <w:p w14:paraId="5B4F1097" w14:textId="77777777" w:rsidR="00974C97" w:rsidRDefault="00974C97" w:rsidP="000F08BF">
            <w:pPr>
              <w:widowControl w:val="0"/>
              <w:ind w:left="251"/>
              <w:rPr>
                <w:rFonts w:ascii="Arial" w:hAnsi="Arial" w:cs="Arial"/>
                <w:color w:val="000000" w:themeColor="text1"/>
                <w:sz w:val="19"/>
                <w:szCs w:val="19"/>
                <w14:ligatures w14:val="none"/>
              </w:rPr>
            </w:pPr>
          </w:p>
          <w:p w14:paraId="75D352C2" w14:textId="77777777" w:rsidR="00B575D0" w:rsidRDefault="00B575D0" w:rsidP="00B575D0">
            <w:pPr>
              <w:widowControl w:val="0"/>
              <w:ind w:left="251"/>
              <w:jc w:val="both"/>
              <w:rPr>
                <w:rFonts w:ascii="Arial" w:hAnsi="Arial" w:cs="Arial"/>
                <w:color w:val="000000" w:themeColor="text1"/>
                <w:sz w:val="19"/>
                <w:szCs w:val="19"/>
                <w14:ligatures w14:val="none"/>
              </w:rPr>
            </w:pPr>
          </w:p>
          <w:p w14:paraId="543C3C72" w14:textId="77777777" w:rsidR="00F65299" w:rsidRDefault="00F65299" w:rsidP="00B575D0">
            <w:pPr>
              <w:widowControl w:val="0"/>
              <w:ind w:left="251"/>
              <w:jc w:val="both"/>
              <w:rPr>
                <w:rFonts w:ascii="Arial" w:hAnsi="Arial" w:cs="Arial"/>
                <w:color w:val="000000" w:themeColor="text1"/>
                <w:sz w:val="18"/>
                <w:szCs w:val="18"/>
                <w14:ligatures w14:val="none"/>
              </w:rPr>
            </w:pPr>
          </w:p>
          <w:p w14:paraId="4A050C4D" w14:textId="4B59EF40" w:rsidR="00F85590" w:rsidRPr="00F65299" w:rsidRDefault="000F08BF" w:rsidP="00B575D0">
            <w:pPr>
              <w:widowControl w:val="0"/>
              <w:ind w:left="251"/>
              <w:jc w:val="both"/>
              <w:rPr>
                <w:rFonts w:ascii="Arial" w:hAnsi="Arial" w:cs="Arial"/>
                <w:color w:val="000000" w:themeColor="text1"/>
                <w:sz w:val="18"/>
                <w:szCs w:val="18"/>
                <w14:ligatures w14:val="none"/>
              </w:rPr>
            </w:pPr>
            <w:r w:rsidRPr="00F65299">
              <w:rPr>
                <w:rFonts w:ascii="Arial" w:hAnsi="Arial" w:cs="Arial"/>
                <w:color w:val="000000" w:themeColor="text1"/>
                <w:sz w:val="18"/>
                <w:szCs w:val="18"/>
                <w14:ligatures w14:val="none"/>
              </w:rPr>
              <w:t xml:space="preserve">48:22). "But the wicked </w:t>
            </w:r>
            <w:r w:rsidR="00F85590" w:rsidRPr="00F65299">
              <w:rPr>
                <w:rFonts w:ascii="Arial" w:hAnsi="Arial" w:cs="Arial"/>
                <w:color w:val="000000" w:themeColor="text1"/>
                <w:sz w:val="18"/>
                <w:szCs w:val="18"/>
                <w14:ligatures w14:val="none"/>
              </w:rPr>
              <w:t xml:space="preserve">are like the tossing sea, for it cannot be quiet, and its waters toss up refuse and mud" (Isa. 57:20). To keep guilt within oneself and act as through it </w:t>
            </w:r>
            <w:proofErr w:type="gramStart"/>
            <w:r w:rsidR="00F85590" w:rsidRPr="00F65299">
              <w:rPr>
                <w:rFonts w:ascii="Arial" w:hAnsi="Arial" w:cs="Arial"/>
                <w:color w:val="000000" w:themeColor="text1"/>
                <w:sz w:val="18"/>
                <w:szCs w:val="18"/>
                <w14:ligatures w14:val="none"/>
              </w:rPr>
              <w:t>isn't</w:t>
            </w:r>
            <w:proofErr w:type="gramEnd"/>
            <w:r w:rsidR="00F85590" w:rsidRPr="00F65299">
              <w:rPr>
                <w:rFonts w:ascii="Arial" w:hAnsi="Arial" w:cs="Arial"/>
                <w:color w:val="000000" w:themeColor="text1"/>
                <w:sz w:val="18"/>
                <w:szCs w:val="18"/>
                <w14:ligatures w14:val="none"/>
              </w:rPr>
              <w:t xml:space="preserve"> there can tear one to pieces (Ps. 32:2). Jesus, knowing what guilt does to individuals says, "Come to Me, all who are weary and heavy-laden, and I will give you rest" (Matt. 11:28). He is speaking about those who are weary and weight down with the burden of the guilt of sin. No one </w:t>
            </w:r>
            <w:proofErr w:type="gramStart"/>
            <w:r w:rsidR="00F85590" w:rsidRPr="00F65299">
              <w:rPr>
                <w:rFonts w:ascii="Arial" w:hAnsi="Arial" w:cs="Arial"/>
                <w:color w:val="000000" w:themeColor="text1"/>
                <w:sz w:val="18"/>
                <w:szCs w:val="18"/>
                <w14:ligatures w14:val="none"/>
              </w:rPr>
              <w:t>has to</w:t>
            </w:r>
            <w:proofErr w:type="gramEnd"/>
            <w:r w:rsidR="00F85590" w:rsidRPr="00F65299">
              <w:rPr>
                <w:rFonts w:ascii="Arial" w:hAnsi="Arial" w:cs="Arial"/>
                <w:color w:val="000000" w:themeColor="text1"/>
                <w:sz w:val="18"/>
                <w:szCs w:val="18"/>
                <w14:ligatures w14:val="none"/>
              </w:rPr>
              <w:t xml:space="preserve"> live with guilt, for we can have the guilt of sin washed away by repenting and being baptized (Ac. 22:16). Until one gets rid of the guilt of sin</w:t>
            </w:r>
            <w:r w:rsidRPr="00F65299">
              <w:rPr>
                <w:rFonts w:ascii="Arial" w:hAnsi="Arial" w:cs="Arial"/>
                <w:color w:val="000000" w:themeColor="text1"/>
                <w:sz w:val="18"/>
                <w:szCs w:val="18"/>
                <w14:ligatures w14:val="none"/>
              </w:rPr>
              <w:t>,</w:t>
            </w:r>
            <w:r w:rsidR="00F85590" w:rsidRPr="00F65299">
              <w:rPr>
                <w:rFonts w:ascii="Arial" w:hAnsi="Arial" w:cs="Arial"/>
                <w:color w:val="000000" w:themeColor="text1"/>
                <w:sz w:val="18"/>
                <w:szCs w:val="18"/>
                <w14:ligatures w14:val="none"/>
              </w:rPr>
              <w:t xml:space="preserve"> they will never have peace of mind. </w:t>
            </w:r>
          </w:p>
          <w:p w14:paraId="42CE2C6A" w14:textId="77777777" w:rsidR="00F85590" w:rsidRPr="00F65299" w:rsidRDefault="00F85590" w:rsidP="00B575D0">
            <w:pPr>
              <w:widowControl w:val="0"/>
              <w:ind w:left="251"/>
              <w:jc w:val="both"/>
              <w:rPr>
                <w:rFonts w:ascii="Arial" w:hAnsi="Arial" w:cs="Arial"/>
                <w:color w:val="000000" w:themeColor="text1"/>
                <w:sz w:val="18"/>
                <w:szCs w:val="18"/>
                <w14:ligatures w14:val="none"/>
              </w:rPr>
            </w:pPr>
          </w:p>
          <w:p w14:paraId="373756D7" w14:textId="77777777" w:rsidR="00F65299" w:rsidRDefault="00F85590" w:rsidP="00B575D0">
            <w:pPr>
              <w:widowControl w:val="0"/>
              <w:ind w:left="251"/>
              <w:jc w:val="both"/>
              <w:rPr>
                <w:rFonts w:ascii="Arial" w:hAnsi="Arial" w:cs="Arial"/>
                <w:sz w:val="18"/>
                <w:szCs w:val="18"/>
                <w14:ligatures w14:val="none"/>
              </w:rPr>
            </w:pPr>
            <w:r w:rsidRPr="00F65299">
              <w:rPr>
                <w:rFonts w:ascii="Arial" w:hAnsi="Arial" w:cs="Arial"/>
                <w:color w:val="000000" w:themeColor="text1"/>
                <w:sz w:val="18"/>
                <w:szCs w:val="18"/>
                <w14:ligatures w14:val="none"/>
              </w:rPr>
              <w:t xml:space="preserve">     Fear also robs people of peace </w:t>
            </w:r>
            <w:r w:rsidRPr="00F65299">
              <w:rPr>
                <w:rFonts w:ascii="Arial" w:hAnsi="Arial" w:cs="Arial"/>
                <w:sz w:val="18"/>
                <w:szCs w:val="18"/>
                <w14:ligatures w14:val="none"/>
              </w:rPr>
              <w:t>of mind. People fear all sorts of things: small places, falling, illnesses, etc. Yet, I suppose the greatest fear that is shared by all is the fear of death. We can try to put it out of our minds, but as the Scriptures declare, "It is appointed for all men once to die and after death comes the judgment" (Heb. 9:27). "The living know that they shall die" (</w:t>
            </w:r>
            <w:proofErr w:type="spellStart"/>
            <w:r w:rsidRPr="00F65299">
              <w:rPr>
                <w:rFonts w:ascii="Arial" w:hAnsi="Arial" w:cs="Arial"/>
                <w:sz w:val="18"/>
                <w:szCs w:val="18"/>
                <w14:ligatures w14:val="none"/>
              </w:rPr>
              <w:t>Ecc</w:t>
            </w:r>
            <w:proofErr w:type="spellEnd"/>
            <w:r w:rsidRPr="00F65299">
              <w:rPr>
                <w:rFonts w:ascii="Arial" w:hAnsi="Arial" w:cs="Arial"/>
                <w:sz w:val="18"/>
                <w:szCs w:val="18"/>
                <w14:ligatures w14:val="none"/>
              </w:rPr>
              <w:t xml:space="preserve">. 9:5) </w:t>
            </w:r>
            <w:proofErr w:type="gramStart"/>
            <w:r w:rsidRPr="00F65299">
              <w:rPr>
                <w:rFonts w:ascii="Arial" w:hAnsi="Arial" w:cs="Arial"/>
                <w:sz w:val="18"/>
                <w:szCs w:val="18"/>
                <w14:ligatures w14:val="none"/>
              </w:rPr>
              <w:t>yet,</w:t>
            </w:r>
            <w:proofErr w:type="gramEnd"/>
            <w:r w:rsidRPr="00F65299">
              <w:rPr>
                <w:rFonts w:ascii="Arial" w:hAnsi="Arial" w:cs="Arial"/>
                <w:sz w:val="18"/>
                <w:szCs w:val="18"/>
                <w14:ligatures w14:val="none"/>
              </w:rPr>
              <w:t xml:space="preserve"> we know not when. We must simply be ready to die, for unless we are ready, we live in fear. The Scriptures speak of people living in the fear of death and explain that this is the reason Jesus came, to deliver us from that slavery of the fear of death (Heb. 2:14-16). In Christ one needs not to fear death. To the Christian there is no "sting" to death (1Cor. 15:55), but "to die is gain" (Philip. 2:21). Through Christ there is no fear of death because there is hope of eternal live, but without Him there is only a fiery expectation of judgment to come.</w:t>
            </w:r>
          </w:p>
          <w:p w14:paraId="06B9AE9D" w14:textId="77777777" w:rsidR="00F65299" w:rsidRDefault="00F65299" w:rsidP="00B575D0">
            <w:pPr>
              <w:widowControl w:val="0"/>
              <w:ind w:left="251"/>
              <w:jc w:val="both"/>
              <w:rPr>
                <w:rFonts w:ascii="Arial" w:hAnsi="Arial" w:cs="Arial"/>
                <w:sz w:val="19"/>
                <w:szCs w:val="19"/>
                <w14:ligatures w14:val="none"/>
              </w:rPr>
            </w:pPr>
          </w:p>
          <w:p w14:paraId="57DFCF3B" w14:textId="3772343D" w:rsidR="00B33880" w:rsidRPr="0013370C" w:rsidRDefault="00F65299" w:rsidP="00B575D0">
            <w:pPr>
              <w:widowControl w:val="0"/>
              <w:ind w:left="251"/>
              <w:jc w:val="both"/>
              <w:rPr>
                <w:sz w:val="19"/>
                <w:szCs w:val="19"/>
                <w14:ligatures w14:val="none"/>
              </w:rPr>
            </w:pPr>
            <w:r w:rsidRPr="00F65299">
              <w:rPr>
                <w:rFonts w:ascii="Arial" w:hAnsi="Arial" w:cs="Arial"/>
                <w:sz w:val="18"/>
                <w:szCs w:val="18"/>
                <w14:ligatures w14:val="none"/>
              </w:rPr>
              <w:t xml:space="preserve">    </w:t>
            </w:r>
            <w:r>
              <w:rPr>
                <w:rFonts w:ascii="Arial" w:hAnsi="Arial" w:cs="Arial"/>
                <w:sz w:val="18"/>
                <w:szCs w:val="18"/>
                <w14:ligatures w14:val="none"/>
              </w:rPr>
              <w:t xml:space="preserve"> </w:t>
            </w:r>
            <w:r w:rsidRPr="00F65299">
              <w:rPr>
                <w:rFonts w:ascii="Arial" w:hAnsi="Arial" w:cs="Arial"/>
                <w:sz w:val="18"/>
                <w:szCs w:val="18"/>
                <w14:ligatures w14:val="none"/>
              </w:rPr>
              <w:t xml:space="preserve"> Worry, too, </w:t>
            </w:r>
            <w:proofErr w:type="gramStart"/>
            <w:r w:rsidRPr="00F65299">
              <w:rPr>
                <w:rFonts w:ascii="Arial" w:hAnsi="Arial" w:cs="Arial"/>
                <w:sz w:val="18"/>
                <w:szCs w:val="18"/>
                <w14:ligatures w14:val="none"/>
              </w:rPr>
              <w:t xml:space="preserve">is </w:t>
            </w:r>
            <w:r>
              <w:rPr>
                <w:rFonts w:ascii="Arial" w:hAnsi="Arial" w:cs="Arial"/>
                <w:sz w:val="18"/>
                <w:szCs w:val="18"/>
                <w14:ligatures w14:val="none"/>
              </w:rPr>
              <w:t xml:space="preserve"> </w:t>
            </w:r>
            <w:r w:rsidRPr="00F65299">
              <w:rPr>
                <w:rFonts w:ascii="Arial" w:hAnsi="Arial" w:cs="Arial"/>
                <w:sz w:val="18"/>
                <w:szCs w:val="18"/>
                <w14:ligatures w14:val="none"/>
              </w:rPr>
              <w:t>something</w:t>
            </w:r>
            <w:proofErr w:type="gramEnd"/>
            <w:r>
              <w:rPr>
                <w:rFonts w:ascii="Arial" w:hAnsi="Arial" w:cs="Arial"/>
                <w:sz w:val="18"/>
                <w:szCs w:val="18"/>
                <w14:ligatures w14:val="none"/>
              </w:rPr>
              <w:t xml:space="preserve"> </w:t>
            </w:r>
            <w:r w:rsidRPr="00F65299">
              <w:rPr>
                <w:rFonts w:ascii="Arial" w:hAnsi="Arial" w:cs="Arial"/>
                <w:sz w:val="18"/>
                <w:szCs w:val="18"/>
                <w14:ligatures w14:val="none"/>
              </w:rPr>
              <w:t xml:space="preserve"> that </w:t>
            </w:r>
            <w:r>
              <w:rPr>
                <w:rFonts w:ascii="Arial" w:hAnsi="Arial" w:cs="Arial"/>
                <w:sz w:val="18"/>
                <w:szCs w:val="18"/>
                <w14:ligatures w14:val="none"/>
              </w:rPr>
              <w:t xml:space="preserve"> </w:t>
            </w:r>
            <w:r w:rsidRPr="00F65299">
              <w:rPr>
                <w:rFonts w:ascii="Arial" w:hAnsi="Arial" w:cs="Arial"/>
                <w:sz w:val="18"/>
                <w:szCs w:val="18"/>
                <w14:ligatures w14:val="none"/>
              </w:rPr>
              <w:t>keeps</w:t>
            </w:r>
            <w:r>
              <w:rPr>
                <w:rFonts w:ascii="Arial" w:hAnsi="Arial" w:cs="Arial"/>
                <w:sz w:val="18"/>
                <w:szCs w:val="18"/>
                <w14:ligatures w14:val="none"/>
              </w:rPr>
              <w:t xml:space="preserve"> </w:t>
            </w:r>
            <w:r w:rsidRPr="00F65299">
              <w:rPr>
                <w:rFonts w:ascii="Arial" w:hAnsi="Arial" w:cs="Arial"/>
                <w:sz w:val="18"/>
                <w:szCs w:val="18"/>
                <w14:ligatures w14:val="none"/>
              </w:rPr>
              <w:t xml:space="preserve"> many </w:t>
            </w:r>
            <w:r>
              <w:rPr>
                <w:rFonts w:ascii="Arial" w:hAnsi="Arial" w:cs="Arial"/>
                <w:sz w:val="18"/>
                <w:szCs w:val="18"/>
                <w14:ligatures w14:val="none"/>
              </w:rPr>
              <w:t xml:space="preserve"> </w:t>
            </w:r>
            <w:r w:rsidRPr="00F65299">
              <w:rPr>
                <w:rFonts w:ascii="Arial" w:hAnsi="Arial" w:cs="Arial"/>
                <w:sz w:val="18"/>
                <w:szCs w:val="18"/>
                <w14:ligatures w14:val="none"/>
              </w:rPr>
              <w:t xml:space="preserve">from </w:t>
            </w:r>
            <w:r>
              <w:rPr>
                <w:rFonts w:ascii="Arial" w:hAnsi="Arial" w:cs="Arial"/>
                <w:sz w:val="18"/>
                <w:szCs w:val="18"/>
                <w14:ligatures w14:val="none"/>
              </w:rPr>
              <w:t xml:space="preserve"> </w:t>
            </w:r>
            <w:r w:rsidRPr="00F65299">
              <w:rPr>
                <w:rFonts w:ascii="Arial" w:hAnsi="Arial" w:cs="Arial"/>
                <w:sz w:val="18"/>
                <w:szCs w:val="18"/>
                <w14:ligatures w14:val="none"/>
              </w:rPr>
              <w:t xml:space="preserve">having </w:t>
            </w:r>
          </w:p>
        </w:tc>
      </w:tr>
    </w:tbl>
    <w:p w14:paraId="0A6BE77D" w14:textId="77777777" w:rsidR="00407C58" w:rsidRDefault="00407C58" w:rsidP="00B04674"/>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F08BF"/>
    <w:rsid w:val="0013370C"/>
    <w:rsid w:val="00392C0D"/>
    <w:rsid w:val="00407C58"/>
    <w:rsid w:val="004C2DF5"/>
    <w:rsid w:val="004E278B"/>
    <w:rsid w:val="005334B7"/>
    <w:rsid w:val="005C197F"/>
    <w:rsid w:val="00686AA9"/>
    <w:rsid w:val="0095654D"/>
    <w:rsid w:val="00974C97"/>
    <w:rsid w:val="00AA2BAC"/>
    <w:rsid w:val="00AB32F3"/>
    <w:rsid w:val="00B04674"/>
    <w:rsid w:val="00B33880"/>
    <w:rsid w:val="00B575D0"/>
    <w:rsid w:val="00D239CB"/>
    <w:rsid w:val="00DA1152"/>
    <w:rsid w:val="00F65299"/>
    <w:rsid w:val="00F8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F65299"/>
    <w:pPr>
      <w:spacing w:after="0" w:line="240"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755831633">
      <w:bodyDiv w:val="1"/>
      <w:marLeft w:val="0"/>
      <w:marRight w:val="0"/>
      <w:marTop w:val="0"/>
      <w:marBottom w:val="0"/>
      <w:divBdr>
        <w:top w:val="none" w:sz="0" w:space="0" w:color="auto"/>
        <w:left w:val="none" w:sz="0" w:space="0" w:color="auto"/>
        <w:bottom w:val="none" w:sz="0" w:space="0" w:color="auto"/>
        <w:right w:val="none" w:sz="0" w:space="0" w:color="auto"/>
      </w:divBdr>
    </w:div>
    <w:div w:id="1116560130">
      <w:bodyDiv w:val="1"/>
      <w:marLeft w:val="0"/>
      <w:marRight w:val="0"/>
      <w:marTop w:val="0"/>
      <w:marBottom w:val="0"/>
      <w:divBdr>
        <w:top w:val="none" w:sz="0" w:space="0" w:color="auto"/>
        <w:left w:val="none" w:sz="0" w:space="0" w:color="auto"/>
        <w:bottom w:val="none" w:sz="0" w:space="0" w:color="auto"/>
        <w:right w:val="none" w:sz="0" w:space="0" w:color="auto"/>
      </w:divBdr>
    </w:div>
    <w:div w:id="1167402952">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14C44-333F-4FB4-B7AE-30889AF7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11</cp:revision>
  <cp:lastPrinted>2020-12-31T18:39:00Z</cp:lastPrinted>
  <dcterms:created xsi:type="dcterms:W3CDTF">2020-12-29T18:15:00Z</dcterms:created>
  <dcterms:modified xsi:type="dcterms:W3CDTF">2020-12-31T18:40:00Z</dcterms:modified>
</cp:coreProperties>
</file>